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НЕДОСТАТОК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КАЛЬЦИЯ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Достаточно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распространенное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явление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при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выращивании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клубники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сморщивается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теряет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форму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становится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более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округлым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Черешки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отмирают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некроз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тканей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) -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листья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разрушаются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  </w:t>
      </w:r>
      <w:r>
        <w:rPr>
          <w:rFonts w:ascii="Times New Roman" w:hAnsi="Times New Roman" w:cs="Times New Roman" w:eastAsia="Times New Roman"/>
          <w:color w:val="337AB7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3158" w:dyaOrig="3158">
          <v:rect xmlns:o="urn:schemas-microsoft-com:office:office" xmlns:v="urn:schemas-microsoft-com:vml" id="rectole0000000000" style="width:157.900000pt;height:157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3158" w:dyaOrig="3158">
          <v:rect xmlns:o="urn:schemas-microsoft-com:office:office" xmlns:v="urn:schemas-microsoft-com:vml" id="rectole0000000001" style="width:157.900000pt;height:157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3158" w:dyaOrig="3158">
          <v:rect xmlns:o="urn:schemas-microsoft-com:office:office" xmlns:v="urn:schemas-microsoft-com:vml" id="rectole0000000002" style="width:157.900000pt;height:157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НЕДОСТАТОК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ЖЕЛЕЗА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Самая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частая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причина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хлороза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клубнике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Железо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делает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толще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темнее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-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это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позволяет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растению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усиливать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поток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питательных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веществ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активнее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использовать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солнечную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энергию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При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нехватке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железа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листья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желтеют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жилки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цвет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меняют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Чем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бледнее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листья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тем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меньше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запасов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железа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Светлеющие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если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проблему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запустить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временем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могут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чуть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побелеть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до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светло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светло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салатового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оттенка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3603" w:dyaOrig="3219">
          <v:rect xmlns:o="urn:schemas-microsoft-com:office:office" xmlns:v="urn:schemas-microsoft-com:vml" id="rectole0000000003" style="width:180.150000pt;height:160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3603" w:dyaOrig="3178">
          <v:rect xmlns:o="urn:schemas-microsoft-com:office:office" xmlns:v="urn:schemas-microsoft-com:vml" id="rectole0000000004" style="width:180.150000pt;height:158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3806" w:dyaOrig="3199">
          <v:rect xmlns:o="urn:schemas-microsoft-com:office:office" xmlns:v="urn:schemas-microsoft-com:vml" id="rectole0000000005" style="width:190.300000pt;height:159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0" w:line="264"/>
        <w:ind w:right="417" w:left="355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НЕДОСТАТОК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АЗОТА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Если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пользуетесь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комплексными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минеральными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удобрениями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шансы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получить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азотное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голодание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невелики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его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признаки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похожи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недостаток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железа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отличаются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тем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что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достигает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полноценного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размера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рано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отмирает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3624" w:dyaOrig="2834">
          <v:rect xmlns:o="urn:schemas-microsoft-com:office:office" xmlns:v="urn:schemas-microsoft-com:vml" id="rectole0000000006" style="width:181.200000pt;height:141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3664" w:dyaOrig="2814">
          <v:rect xmlns:o="urn:schemas-microsoft-com:office:office" xmlns:v="urn:schemas-microsoft-com:vml" id="rectole0000000007" style="width:183.200000pt;height:140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НЕДОСТАТОК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ФОСФОРА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Листья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становятся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мелкими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могут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покраснеть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-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сначала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темный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насыщенный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цвет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усугубляясь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верхняя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поверхность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приобретает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металлический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блеск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нижняя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сторона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-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красный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тон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Еще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одна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особенность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время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плодоношения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ягоды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нормальные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безвкусные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мягкие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3300" w:dyaOrig="3381">
          <v:rect xmlns:o="urn:schemas-microsoft-com:office:office" xmlns:v="urn:schemas-microsoft-com:vml" id="rectole0000000008" style="width:165.000000pt;height:169.0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3705" w:dyaOrig="3381">
          <v:rect xmlns:o="urn:schemas-microsoft-com:office:office" xmlns:v="urn:schemas-microsoft-com:vml" id="rectole0000000009" style="width:185.250000pt;height:169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НЕДОСТАТОК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БОРА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Листья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сначала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деформируются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сморщиваются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потом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вовсе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засыхают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Заметны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изменения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структуры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цвета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они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делают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лист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гофрированным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Так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же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недостаток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бора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сможете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определить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большому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наличию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пупков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или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кривой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некрасивой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ягоды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 </w:t>
      </w: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Это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означает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проблемы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опылением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развитием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цветка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Если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исключить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фактор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жары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выше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+35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градусов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цельсия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),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то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это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однозначно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проблема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нехваткой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Бора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</w:p>
    <w:p>
      <w:pPr>
        <w:spacing w:before="0" w:after="5" w:line="300"/>
        <w:ind w:right="797" w:left="35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Кстати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пупками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называют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неразвившуюся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ягоду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завязь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образована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ягода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кончик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мизинца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иногда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скрючена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2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3685" w:dyaOrig="3381">
          <v:rect xmlns:o="urn:schemas-microsoft-com:office:office" xmlns:v="urn:schemas-microsoft-com:vml" id="rectole0000000010" style="width:184.250000pt;height:169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4069" w:dyaOrig="3381">
          <v:rect xmlns:o="urn:schemas-microsoft-com:office:office" xmlns:v="urn:schemas-microsoft-com:vml" id="rectole0000000011" style="width:203.450000pt;height:169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3705" w:dyaOrig="3462">
          <v:rect xmlns:o="urn:schemas-microsoft-com:office:office" xmlns:v="urn:schemas-microsoft-com:vml" id="rectole0000000012" style="width:185.250000pt;height:173.1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embeddings/oleObject8.bin" Id="docRId16" Type="http://schemas.openxmlformats.org/officeDocument/2006/relationships/oleObject"/><Relationship Target="media/image10.wmf" Id="docRId21" Type="http://schemas.openxmlformats.org/officeDocument/2006/relationships/image"/><Relationship Target="media/image12.wmf" Id="docRId25" Type="http://schemas.openxmlformats.org/officeDocument/2006/relationships/image"/><Relationship Target="embeddings/oleObject2.bin" Id="docRId4" Type="http://schemas.openxmlformats.org/officeDocument/2006/relationships/oleObject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media/image1.wmf" Id="docRId3" Type="http://schemas.openxmlformats.org/officeDocument/2006/relationships/image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styles.xml" Id="docRId27" Type="http://schemas.openxmlformats.org/officeDocument/2006/relationships/styles"/><Relationship Target="media/image5.wmf" Id="docRId11" Type="http://schemas.openxmlformats.org/officeDocument/2006/relationships/image"/><Relationship Target="media/image9.wmf" Id="docRId19" Type="http://schemas.openxmlformats.org/officeDocument/2006/relationships/image"/><Relationship Target="numbering.xml" Id="docRId26" Type="http://schemas.openxmlformats.org/officeDocument/2006/relationships/numbering"/><Relationship Target="media/image2.wmf" Id="docRId5" Type="http://schemas.openxmlformats.org/officeDocument/2006/relationships/image"/></Relationships>
</file>